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DE0" w:rsidRPr="00E91527" w:rsidRDefault="009D6DE0" w:rsidP="009D6DE0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 w:rsidRPr="00E91527">
        <w:rPr>
          <w:rFonts w:ascii="Arial" w:hAnsi="Arial" w:cs="Arial"/>
          <w:b/>
          <w:bCs/>
          <w:sz w:val="24"/>
          <w:szCs w:val="24"/>
        </w:rPr>
        <w:t>Урок 7. Дискретная форма представления информации</w:t>
      </w:r>
    </w:p>
    <w:p w:rsidR="009D6DE0" w:rsidRPr="00E91527" w:rsidRDefault="009D6DE0" w:rsidP="009D6DE0">
      <w:pPr>
        <w:pStyle w:val="a0"/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24"/>
          <w:szCs w:val="24"/>
        </w:rPr>
      </w:pPr>
    </w:p>
    <w:p w:rsidR="009D6DE0" w:rsidRPr="00E91527" w:rsidRDefault="009D6DE0" w:rsidP="009D6DE0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b/>
          <w:bCs/>
          <w:sz w:val="24"/>
          <w:szCs w:val="24"/>
        </w:rPr>
        <w:t>Планируемые образовательные результаты:</w:t>
      </w:r>
    </w:p>
    <w:p w:rsidR="009D6DE0" w:rsidRPr="00E91527" w:rsidRDefault="009D6DE0" w:rsidP="009D6DE0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0</wp:posOffset>
                </wp:positionV>
                <wp:extent cx="146685" cy="187325"/>
                <wp:effectExtent l="0" t="3810" r="0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31.75pt;margin-top:0;width:11.55pt;height:1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" o:allowincell="f" fillcolor="black" stroked="f"/>
            </w:pict>
          </mc:Fallback>
        </mc:AlternateContent>
      </w:r>
    </w:p>
    <w:p w:rsidR="009D6DE0" w:rsidRPr="00E91527" w:rsidRDefault="009D6DE0" w:rsidP="009D6DE0">
      <w:pPr>
        <w:pStyle w:val="a0"/>
        <w:widowControl w:val="0"/>
        <w:overflowPunct w:val="0"/>
        <w:autoSpaceDE w:val="0"/>
        <w:autoSpaceDN w:val="0"/>
        <w:adjustRightInd w:val="0"/>
        <w:spacing w:after="0" w:line="226" w:lineRule="auto"/>
        <w:ind w:left="1000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i/>
          <w:iCs/>
          <w:sz w:val="24"/>
          <w:szCs w:val="24"/>
        </w:rPr>
        <w:t xml:space="preserve">предметные </w:t>
      </w:r>
      <w:r w:rsidRPr="00E91527">
        <w:rPr>
          <w:rFonts w:ascii="Times New Roman" w:hAnsi="Times New Roman"/>
          <w:sz w:val="24"/>
          <w:szCs w:val="24"/>
        </w:rPr>
        <w:t>–</w:t>
      </w:r>
      <w:r w:rsidRPr="00E9152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представления о преобразовании информации из непрерывной</w:t>
      </w:r>
      <w:r w:rsidRPr="00E9152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 xml:space="preserve">формы в дискретную; понимание сущности двоичного кодирования; умение кодировать и декодировать сообщения по известным правилам кодирования; понимание роли дискретизации информации в развитии </w:t>
      </w:r>
      <w:proofErr w:type="gramStart"/>
      <w:r w:rsidRPr="00E91527">
        <w:rPr>
          <w:rFonts w:ascii="Times New Roman" w:hAnsi="Times New Roman"/>
          <w:sz w:val="24"/>
          <w:szCs w:val="24"/>
        </w:rPr>
        <w:t xml:space="preserve">сред </w:t>
      </w:r>
      <w:proofErr w:type="spellStart"/>
      <w:r w:rsidRPr="00E91527">
        <w:rPr>
          <w:rFonts w:ascii="Times New Roman" w:hAnsi="Times New Roman"/>
          <w:sz w:val="24"/>
          <w:szCs w:val="24"/>
        </w:rPr>
        <w:t>ств</w:t>
      </w:r>
      <w:proofErr w:type="spellEnd"/>
      <w:proofErr w:type="gramEnd"/>
      <w:r w:rsidRPr="00E91527">
        <w:rPr>
          <w:rFonts w:ascii="Times New Roman" w:hAnsi="Times New Roman"/>
          <w:sz w:val="24"/>
          <w:szCs w:val="24"/>
        </w:rPr>
        <w:t xml:space="preserve"> ИКТ.</w:t>
      </w:r>
    </w:p>
    <w:p w:rsidR="009D6DE0" w:rsidRPr="00E91527" w:rsidRDefault="009D6DE0" w:rsidP="009D6DE0">
      <w:pPr>
        <w:pStyle w:val="a0"/>
        <w:widowControl w:val="0"/>
        <w:autoSpaceDE w:val="0"/>
        <w:autoSpaceDN w:val="0"/>
        <w:adjustRightInd w:val="0"/>
        <w:spacing w:after="0" w:line="81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5715</wp:posOffset>
                </wp:positionV>
                <wp:extent cx="146685" cy="187325"/>
                <wp:effectExtent l="0" t="1270" r="0" b="190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31.75pt;margin-top:.45pt;width:11.55pt;height:14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" o:allowincell="f" fillcolor="black" stroked="f"/>
            </w:pict>
          </mc:Fallback>
        </mc:AlternateContent>
      </w:r>
    </w:p>
    <w:p w:rsidR="009D6DE0" w:rsidRPr="00E91527" w:rsidRDefault="009D6DE0" w:rsidP="009D6DE0">
      <w:pPr>
        <w:pStyle w:val="a0"/>
        <w:widowControl w:val="0"/>
        <w:overflowPunct w:val="0"/>
        <w:autoSpaceDE w:val="0"/>
        <w:autoSpaceDN w:val="0"/>
        <w:adjustRightInd w:val="0"/>
        <w:spacing w:after="0" w:line="226" w:lineRule="auto"/>
        <w:ind w:left="1000" w:right="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91527">
        <w:rPr>
          <w:rFonts w:ascii="Times New Roman" w:hAnsi="Times New Roman"/>
          <w:i/>
          <w:iCs/>
          <w:sz w:val="24"/>
          <w:szCs w:val="24"/>
        </w:rPr>
        <w:t>метапредметные</w:t>
      </w:r>
      <w:proofErr w:type="spellEnd"/>
      <w:r w:rsidRPr="00E9152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–</w:t>
      </w:r>
      <w:r w:rsidRPr="00E9152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понимание универсальности двоичного кодирования;</w:t>
      </w:r>
      <w:r w:rsidRPr="00E9152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навыки представления информации в разных формах; навыки анализа информации; способность выявлять инвариантную сущность на первый взгляд различных процессов;</w:t>
      </w:r>
    </w:p>
    <w:p w:rsidR="009D6DE0" w:rsidRPr="00E91527" w:rsidRDefault="009D6DE0" w:rsidP="009D6DE0">
      <w:pPr>
        <w:pStyle w:val="a0"/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5715</wp:posOffset>
                </wp:positionV>
                <wp:extent cx="146685" cy="187325"/>
                <wp:effectExtent l="0" t="0" r="0" b="444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1.75pt;margin-top:.45pt;width:11.55pt;height:1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" o:allowincell="f" fillcolor="black" stroked="f"/>
            </w:pict>
          </mc:Fallback>
        </mc:AlternateContent>
      </w:r>
    </w:p>
    <w:p w:rsidR="009D6DE0" w:rsidRPr="00E91527" w:rsidRDefault="009D6DE0" w:rsidP="009D6DE0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00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i/>
          <w:iCs/>
          <w:sz w:val="24"/>
          <w:szCs w:val="24"/>
        </w:rPr>
        <w:t xml:space="preserve">личностные </w:t>
      </w:r>
      <w:r w:rsidRPr="00E91527">
        <w:rPr>
          <w:rFonts w:ascii="Times New Roman" w:hAnsi="Times New Roman"/>
          <w:sz w:val="24"/>
          <w:szCs w:val="24"/>
        </w:rPr>
        <w:t>–</w:t>
      </w:r>
      <w:r w:rsidRPr="00E9152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навыки концентрации внимания.</w:t>
      </w:r>
    </w:p>
    <w:p w:rsidR="009D6DE0" w:rsidRPr="00E91527" w:rsidRDefault="009D6DE0" w:rsidP="009D6DE0">
      <w:pPr>
        <w:pStyle w:val="a0"/>
        <w:widowControl w:val="0"/>
        <w:autoSpaceDE w:val="0"/>
        <w:autoSpaceDN w:val="0"/>
        <w:adjustRightInd w:val="0"/>
        <w:spacing w:after="0" w:line="122" w:lineRule="exact"/>
        <w:rPr>
          <w:rFonts w:ascii="Times New Roman" w:hAnsi="Times New Roman"/>
          <w:sz w:val="24"/>
          <w:szCs w:val="24"/>
        </w:rPr>
      </w:pPr>
    </w:p>
    <w:p w:rsidR="009D6DE0" w:rsidRPr="00E91527" w:rsidRDefault="009D6DE0" w:rsidP="009D6DE0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b/>
          <w:bCs/>
          <w:sz w:val="24"/>
          <w:szCs w:val="24"/>
        </w:rPr>
        <w:t>Решаемые учебные задачи:</w:t>
      </w:r>
    </w:p>
    <w:p w:rsidR="009D6DE0" w:rsidRPr="00E91527" w:rsidRDefault="009D6DE0" w:rsidP="009D6DE0">
      <w:pPr>
        <w:pStyle w:val="a0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36" w:lineRule="auto"/>
        <w:ind w:hanging="358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рассмотрение сущности процесса дискретизации информации; </w:t>
      </w:r>
    </w:p>
    <w:p w:rsidR="009D6DE0" w:rsidRPr="00E91527" w:rsidRDefault="009D6DE0" w:rsidP="009D6DE0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9D6DE0" w:rsidRPr="00E91527" w:rsidRDefault="009D6DE0" w:rsidP="009D6DE0">
      <w:pPr>
        <w:pStyle w:val="a0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14" w:lineRule="auto"/>
        <w:ind w:right="20" w:hanging="358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систематизация представлений о двоичном кодировании; рассмотрение общей схемы перевода символов произвольного алфавита в двоичный код; </w:t>
      </w:r>
    </w:p>
    <w:p w:rsidR="009D6DE0" w:rsidRPr="00E91527" w:rsidRDefault="009D6DE0" w:rsidP="009D6DE0">
      <w:pPr>
        <w:pStyle w:val="a0"/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9D6DE0" w:rsidRPr="00E91527" w:rsidRDefault="009D6DE0" w:rsidP="009D6DE0">
      <w:pPr>
        <w:pStyle w:val="a0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14" w:lineRule="auto"/>
        <w:ind w:hanging="358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выявление взаимосвязи между разрядностью двоичного кода и возможным количеством кодовых комбинаций; </w:t>
      </w:r>
    </w:p>
    <w:p w:rsidR="009D6DE0" w:rsidRPr="00E91527" w:rsidRDefault="009D6DE0" w:rsidP="009D6DE0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9D6DE0" w:rsidRDefault="009D6DE0" w:rsidP="009D6DE0">
      <w:pPr>
        <w:pStyle w:val="a0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обоснование универсальности двоичного кодирования; </w:t>
      </w:r>
    </w:p>
    <w:p w:rsidR="009D6DE0" w:rsidRPr="00E91527" w:rsidRDefault="009D6DE0" w:rsidP="009D6DE0">
      <w:pPr>
        <w:pStyle w:val="a0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знакомство с равномерными и неравномерными двоичными кодами. </w:t>
      </w:r>
    </w:p>
    <w:p w:rsidR="009D6DE0" w:rsidRPr="00E91527" w:rsidRDefault="009D6DE0" w:rsidP="009D6DE0">
      <w:pPr>
        <w:pStyle w:val="a0"/>
        <w:widowControl w:val="0"/>
        <w:autoSpaceDE w:val="0"/>
        <w:autoSpaceDN w:val="0"/>
        <w:adjustRightInd w:val="0"/>
        <w:spacing w:after="0" w:line="125" w:lineRule="exact"/>
        <w:rPr>
          <w:rFonts w:ascii="Times New Roman" w:hAnsi="Times New Roman"/>
          <w:sz w:val="24"/>
          <w:szCs w:val="24"/>
        </w:rPr>
      </w:pPr>
    </w:p>
    <w:p w:rsidR="009D6DE0" w:rsidRPr="00E91527" w:rsidRDefault="009D6DE0" w:rsidP="009D6DE0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b/>
          <w:bCs/>
          <w:sz w:val="24"/>
          <w:szCs w:val="24"/>
        </w:rPr>
        <w:t>Основные понятия, изучаемые на уроке:</w:t>
      </w:r>
    </w:p>
    <w:p w:rsidR="009D6DE0" w:rsidRPr="00E91527" w:rsidRDefault="009D6DE0" w:rsidP="009D6DE0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0</wp:posOffset>
                </wp:positionV>
                <wp:extent cx="146685" cy="111887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1188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31.75pt;margin-top:0;width:11.55pt;height:88.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" o:allowincell="f" fillcolor="black" stroked="f"/>
            </w:pict>
          </mc:Fallback>
        </mc:AlternateContent>
      </w:r>
    </w:p>
    <w:p w:rsidR="009D6DE0" w:rsidRPr="00E91527" w:rsidRDefault="009D6DE0" w:rsidP="009D6DE0">
      <w:pPr>
        <w:pStyle w:val="a0"/>
        <w:widowControl w:val="0"/>
        <w:overflowPunct w:val="0"/>
        <w:autoSpaceDE w:val="0"/>
        <w:autoSpaceDN w:val="0"/>
        <w:adjustRightInd w:val="0"/>
        <w:spacing w:after="0" w:line="238" w:lineRule="auto"/>
        <w:ind w:left="1000" w:right="620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дискретизация; алфавит; мощность алфавита; двоичный алфавит;</w:t>
      </w:r>
    </w:p>
    <w:p w:rsidR="009D6DE0" w:rsidRPr="00E91527" w:rsidRDefault="009D6DE0" w:rsidP="009D6DE0">
      <w:pPr>
        <w:pStyle w:val="a0"/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/>
          <w:sz w:val="24"/>
          <w:szCs w:val="24"/>
        </w:rPr>
      </w:pPr>
    </w:p>
    <w:p w:rsidR="009D6DE0" w:rsidRPr="00E91527" w:rsidRDefault="009D6DE0" w:rsidP="009D6DE0">
      <w:pPr>
        <w:pStyle w:val="a0"/>
        <w:widowControl w:val="0"/>
        <w:overflowPunct w:val="0"/>
        <w:autoSpaceDE w:val="0"/>
        <w:autoSpaceDN w:val="0"/>
        <w:adjustRightInd w:val="0"/>
        <w:spacing w:after="0" w:line="222" w:lineRule="auto"/>
        <w:ind w:left="1000" w:right="528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двоичное кодирование; разрядность двоичного кода.</w:t>
      </w:r>
    </w:p>
    <w:p w:rsidR="009D6DE0" w:rsidRPr="00E91527" w:rsidRDefault="009D6DE0" w:rsidP="009D6DE0">
      <w:pPr>
        <w:pStyle w:val="a0"/>
        <w:widowControl w:val="0"/>
        <w:autoSpaceDE w:val="0"/>
        <w:autoSpaceDN w:val="0"/>
        <w:adjustRightInd w:val="0"/>
        <w:spacing w:after="0" w:line="123" w:lineRule="exact"/>
        <w:rPr>
          <w:rFonts w:ascii="Times New Roman" w:hAnsi="Times New Roman"/>
          <w:sz w:val="24"/>
          <w:szCs w:val="24"/>
        </w:rPr>
      </w:pPr>
    </w:p>
    <w:p w:rsidR="009D6DE0" w:rsidRPr="00E91527" w:rsidRDefault="009D6DE0" w:rsidP="009D6DE0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b/>
          <w:bCs/>
          <w:sz w:val="24"/>
          <w:szCs w:val="24"/>
        </w:rPr>
        <w:t>Используемые на уроке средства ИКТ:</w:t>
      </w:r>
    </w:p>
    <w:p w:rsidR="009D6DE0" w:rsidRPr="00E91527" w:rsidRDefault="009D6DE0" w:rsidP="009D6DE0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0</wp:posOffset>
                </wp:positionV>
                <wp:extent cx="146685" cy="373380"/>
                <wp:effectExtent l="0" t="0" r="0" b="190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3733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31.75pt;margin-top:0;width:11.55pt;height:29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" o:allowincell="f" fillcolor="black" stroked="f"/>
            </w:pict>
          </mc:Fallback>
        </mc:AlternateContent>
      </w:r>
    </w:p>
    <w:p w:rsidR="009D6DE0" w:rsidRPr="00E91527" w:rsidRDefault="009D6DE0" w:rsidP="009D6DE0">
      <w:pPr>
        <w:pStyle w:val="a0"/>
        <w:widowControl w:val="0"/>
        <w:overflowPunct w:val="0"/>
        <w:autoSpaceDE w:val="0"/>
        <w:autoSpaceDN w:val="0"/>
        <w:adjustRightInd w:val="0"/>
        <w:spacing w:after="0" w:line="222" w:lineRule="auto"/>
        <w:ind w:left="1000" w:right="30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персональный компьютер (ПК) учителя, мультимедийный проектор, экран; ПК учащихся.</w:t>
      </w:r>
    </w:p>
    <w:p w:rsidR="009D6DE0" w:rsidRPr="00E91527" w:rsidRDefault="009D6DE0" w:rsidP="009D6DE0">
      <w:pPr>
        <w:pStyle w:val="a0"/>
        <w:widowControl w:val="0"/>
        <w:autoSpaceDE w:val="0"/>
        <w:autoSpaceDN w:val="0"/>
        <w:adjustRightInd w:val="0"/>
        <w:spacing w:after="0" w:line="125" w:lineRule="exact"/>
        <w:rPr>
          <w:rFonts w:ascii="Times New Roman" w:hAnsi="Times New Roman"/>
          <w:sz w:val="24"/>
          <w:szCs w:val="24"/>
        </w:rPr>
      </w:pPr>
    </w:p>
    <w:p w:rsidR="009D6DE0" w:rsidRPr="00E91527" w:rsidRDefault="009D6DE0" w:rsidP="009D6DE0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b/>
          <w:bCs/>
          <w:sz w:val="24"/>
          <w:szCs w:val="24"/>
        </w:rPr>
        <w:t>Электронное приложение к учебнику:</w:t>
      </w:r>
    </w:p>
    <w:p w:rsidR="009D6DE0" w:rsidRPr="00E91527" w:rsidRDefault="009D6DE0" w:rsidP="009D6DE0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0</wp:posOffset>
                </wp:positionV>
                <wp:extent cx="146685" cy="187325"/>
                <wp:effectExtent l="0" t="1905" r="0" b="127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1.75pt;margin-top:0;width:11.55pt;height:14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" o:allowincell="f" fillcolor="black" stroked="f"/>
            </w:pict>
          </mc:Fallback>
        </mc:AlternateContent>
      </w:r>
    </w:p>
    <w:p w:rsidR="009D6DE0" w:rsidRPr="00E91527" w:rsidRDefault="009D6DE0" w:rsidP="009D6DE0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1000" w:right="2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презентация «Двоичное кодирование» из электронного приложения к учебнику.</w:t>
      </w:r>
    </w:p>
    <w:p w:rsidR="009D6DE0" w:rsidRPr="00E91527" w:rsidRDefault="009D6DE0" w:rsidP="009D6DE0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9D6DE0" w:rsidRPr="00E91527">
          <w:pgSz w:w="11906" w:h="16838"/>
          <w:pgMar w:top="1177" w:right="840" w:bottom="1440" w:left="1700" w:header="720" w:footer="720" w:gutter="0"/>
          <w:cols w:space="720" w:equalWidth="0">
            <w:col w:w="9689"/>
          </w:cols>
          <w:noEndnote/>
        </w:sectPr>
      </w:pPr>
    </w:p>
    <w:p w:rsidR="009D6DE0" w:rsidRPr="00E91527" w:rsidRDefault="009D6DE0" w:rsidP="009D6DE0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bookmarkStart w:id="0" w:name="page23"/>
      <w:bookmarkEnd w:id="0"/>
      <w:r w:rsidRPr="00E91527">
        <w:rPr>
          <w:rFonts w:ascii="Times New Roman" w:hAnsi="Times New Roman"/>
          <w:b/>
          <w:bCs/>
          <w:sz w:val="24"/>
          <w:szCs w:val="24"/>
        </w:rPr>
        <w:lastRenderedPageBreak/>
        <w:t>Единая коллекция цифровых образовательных ресурсов:</w:t>
      </w:r>
    </w:p>
    <w:p w:rsidR="009D6DE0" w:rsidRPr="00E91527" w:rsidRDefault="009D6DE0" w:rsidP="009D6DE0">
      <w:pPr>
        <w:pStyle w:val="a0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35" w:lineRule="auto"/>
        <w:ind w:hanging="358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анимация «Определение понятия "кодирование информации"» (</w:t>
      </w:r>
      <w:r>
        <w:rPr>
          <w:rFonts w:ascii="Times New Roman" w:hAnsi="Times New Roman"/>
          <w:sz w:val="24"/>
          <w:szCs w:val="24"/>
        </w:rPr>
        <w:t>N</w:t>
      </w:r>
      <w:r w:rsidRPr="00E91527">
        <w:rPr>
          <w:rFonts w:ascii="Times New Roman" w:hAnsi="Times New Roman"/>
          <w:sz w:val="24"/>
          <w:szCs w:val="24"/>
        </w:rPr>
        <w:t xml:space="preserve"> 135044); </w:t>
      </w:r>
    </w:p>
    <w:p w:rsidR="009D6DE0" w:rsidRPr="00E91527" w:rsidRDefault="009D6DE0" w:rsidP="009D6DE0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9D6DE0" w:rsidRDefault="009D6DE0" w:rsidP="009D6DE0">
      <w:pPr>
        <w:pStyle w:val="a0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анимация «Понятие "код"» (N 134945); </w:t>
      </w:r>
    </w:p>
    <w:p w:rsidR="009D6DE0" w:rsidRDefault="009D6DE0" w:rsidP="009D6DE0">
      <w:pPr>
        <w:pStyle w:val="a0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анимация «Примеры кодов» (N 135115); </w:t>
      </w:r>
    </w:p>
    <w:p w:rsidR="009D6DE0" w:rsidRPr="00E91527" w:rsidRDefault="009D6DE0" w:rsidP="009D6DE0">
      <w:pPr>
        <w:pStyle w:val="a0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анимация «Определение понятия "перекодирование информации"» (</w:t>
      </w:r>
      <w:r>
        <w:rPr>
          <w:rFonts w:ascii="Times New Roman" w:hAnsi="Times New Roman"/>
          <w:sz w:val="24"/>
          <w:szCs w:val="24"/>
        </w:rPr>
        <w:t>N</w:t>
      </w:r>
      <w:r w:rsidRPr="00E91527">
        <w:rPr>
          <w:rFonts w:ascii="Times New Roman" w:hAnsi="Times New Roman"/>
          <w:sz w:val="24"/>
          <w:szCs w:val="24"/>
        </w:rPr>
        <w:t xml:space="preserve"> 135147); </w:t>
      </w:r>
    </w:p>
    <w:p w:rsidR="009D6DE0" w:rsidRPr="00E91527" w:rsidRDefault="009D6DE0" w:rsidP="009D6DE0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9D6DE0" w:rsidRPr="00E91527" w:rsidRDefault="009D6DE0" w:rsidP="009D6DE0">
      <w:pPr>
        <w:pStyle w:val="a0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14" w:lineRule="auto"/>
        <w:ind w:hanging="358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тест по теме «Кодирование информации» – «Система тестов и заданий </w:t>
      </w:r>
      <w:r>
        <w:rPr>
          <w:rFonts w:ascii="Times New Roman" w:hAnsi="Times New Roman"/>
          <w:sz w:val="24"/>
          <w:szCs w:val="24"/>
        </w:rPr>
        <w:t>N</w:t>
      </w:r>
      <w:r w:rsidRPr="00E91527">
        <w:rPr>
          <w:rFonts w:ascii="Times New Roman" w:hAnsi="Times New Roman"/>
          <w:sz w:val="24"/>
          <w:szCs w:val="24"/>
        </w:rPr>
        <w:t>10» (</w:t>
      </w:r>
      <w:r>
        <w:rPr>
          <w:rFonts w:ascii="Times New Roman" w:hAnsi="Times New Roman"/>
          <w:sz w:val="24"/>
          <w:szCs w:val="24"/>
        </w:rPr>
        <w:t>N</w:t>
      </w:r>
      <w:r w:rsidRPr="00E91527">
        <w:rPr>
          <w:rFonts w:ascii="Times New Roman" w:hAnsi="Times New Roman"/>
          <w:sz w:val="24"/>
          <w:szCs w:val="24"/>
        </w:rPr>
        <w:t xml:space="preserve"> 134851); </w:t>
      </w:r>
    </w:p>
    <w:p w:rsidR="009D6DE0" w:rsidRPr="00E91527" w:rsidRDefault="009D6DE0" w:rsidP="009D6DE0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9D6DE0" w:rsidRPr="00E91527" w:rsidRDefault="009D6DE0" w:rsidP="009D6DE0">
      <w:pPr>
        <w:pStyle w:val="a0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виртуальная лаборатория «Цифровые весы» (</w:t>
      </w:r>
      <w:r>
        <w:rPr>
          <w:rFonts w:ascii="Times New Roman" w:hAnsi="Times New Roman"/>
          <w:sz w:val="24"/>
          <w:szCs w:val="24"/>
        </w:rPr>
        <w:t>N</w:t>
      </w:r>
      <w:r w:rsidRPr="00E91527">
        <w:rPr>
          <w:rFonts w:ascii="Times New Roman" w:hAnsi="Times New Roman"/>
          <w:sz w:val="24"/>
          <w:szCs w:val="24"/>
        </w:rPr>
        <w:t xml:space="preserve"> 135009). </w:t>
      </w:r>
    </w:p>
    <w:p w:rsidR="009D6DE0" w:rsidRPr="00E91527" w:rsidRDefault="009D6DE0" w:rsidP="009D6DE0">
      <w:pPr>
        <w:pStyle w:val="a0"/>
        <w:widowControl w:val="0"/>
        <w:autoSpaceDE w:val="0"/>
        <w:autoSpaceDN w:val="0"/>
        <w:adjustRightInd w:val="0"/>
        <w:spacing w:after="0" w:line="125" w:lineRule="exact"/>
        <w:rPr>
          <w:rFonts w:ascii="Times New Roman" w:hAnsi="Times New Roman"/>
          <w:sz w:val="24"/>
          <w:szCs w:val="24"/>
        </w:rPr>
      </w:pPr>
    </w:p>
    <w:p w:rsidR="009D6DE0" w:rsidRPr="00E91527" w:rsidRDefault="009D6DE0" w:rsidP="009D6DE0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b/>
          <w:bCs/>
          <w:sz w:val="24"/>
          <w:szCs w:val="24"/>
        </w:rPr>
        <w:t>Особенности изложения содержания темы урока</w:t>
      </w:r>
    </w:p>
    <w:p w:rsidR="009D6DE0" w:rsidRPr="00E91527" w:rsidRDefault="009D6DE0" w:rsidP="009D6DE0">
      <w:pPr>
        <w:pStyle w:val="a0"/>
        <w:widowControl w:val="0"/>
        <w:autoSpaceDE w:val="0"/>
        <w:autoSpaceDN w:val="0"/>
        <w:adjustRightInd w:val="0"/>
        <w:spacing w:after="0" w:line="235" w:lineRule="auto"/>
        <w:ind w:left="5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В начале урока осуществляется:</w:t>
      </w:r>
    </w:p>
    <w:p w:rsidR="009D6DE0" w:rsidRPr="00E91527" w:rsidRDefault="009D6DE0" w:rsidP="009D6DE0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9D6DE0" w:rsidRPr="00E91527" w:rsidRDefault="009D6DE0" w:rsidP="009D6DE0">
      <w:pPr>
        <w:pStyle w:val="a0"/>
        <w:widowControl w:val="0"/>
        <w:numPr>
          <w:ilvl w:val="0"/>
          <w:numId w:val="3"/>
        </w:numPr>
        <w:tabs>
          <w:tab w:val="clear" w:pos="720"/>
          <w:tab w:val="num" w:pos="920"/>
        </w:tabs>
        <w:overflowPunct w:val="0"/>
        <w:autoSpaceDE w:val="0"/>
        <w:autoSpaceDN w:val="0"/>
        <w:adjustRightInd w:val="0"/>
        <w:spacing w:after="0" w:line="240" w:lineRule="auto"/>
        <w:ind w:left="920" w:hanging="352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визуальная проверка выполнения домашнего задания в РТ; </w:t>
      </w:r>
    </w:p>
    <w:p w:rsidR="009D6DE0" w:rsidRPr="00E91527" w:rsidRDefault="009D6DE0" w:rsidP="009D6DE0">
      <w:pPr>
        <w:pStyle w:val="a0"/>
        <w:widowControl w:val="0"/>
        <w:numPr>
          <w:ilvl w:val="0"/>
          <w:numId w:val="3"/>
        </w:numPr>
        <w:tabs>
          <w:tab w:val="clear" w:pos="720"/>
          <w:tab w:val="num" w:pos="920"/>
        </w:tabs>
        <w:overflowPunct w:val="0"/>
        <w:autoSpaceDE w:val="0"/>
        <w:autoSpaceDN w:val="0"/>
        <w:adjustRightInd w:val="0"/>
        <w:spacing w:after="0" w:line="240" w:lineRule="auto"/>
        <w:ind w:left="920" w:hanging="352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проверка изученного материала по вопросам 1–10 к §1.4. </w:t>
      </w:r>
    </w:p>
    <w:p w:rsidR="009D6DE0" w:rsidRPr="00E91527" w:rsidRDefault="009D6DE0" w:rsidP="009D6DE0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9D6DE0" w:rsidRPr="00E91527" w:rsidRDefault="009D6DE0" w:rsidP="009D6DE0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566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Далее ученикам можно предложить в течение 10 минут ознакомиться с </w:t>
      </w:r>
      <w:proofErr w:type="spellStart"/>
      <w:r w:rsidRPr="00E91527">
        <w:rPr>
          <w:rFonts w:ascii="Times New Roman" w:hAnsi="Times New Roman"/>
          <w:sz w:val="24"/>
          <w:szCs w:val="24"/>
        </w:rPr>
        <w:t>анимациями</w:t>
      </w:r>
      <w:proofErr w:type="spellEnd"/>
      <w:r w:rsidRPr="00E91527">
        <w:rPr>
          <w:rFonts w:ascii="Times New Roman" w:hAnsi="Times New Roman"/>
          <w:sz w:val="24"/>
          <w:szCs w:val="24"/>
        </w:rPr>
        <w:t xml:space="preserve"> 1–4 и выполнить тест по теме «Кодирование информации».</w:t>
      </w:r>
    </w:p>
    <w:p w:rsidR="009D6DE0" w:rsidRPr="00E91527" w:rsidRDefault="009D6DE0" w:rsidP="009D6DE0">
      <w:pPr>
        <w:pStyle w:val="a0"/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:rsidR="009D6DE0" w:rsidRPr="00E91527" w:rsidRDefault="009D6DE0" w:rsidP="009D6DE0">
      <w:pPr>
        <w:pStyle w:val="a0"/>
        <w:widowControl w:val="0"/>
        <w:overflowPunct w:val="0"/>
        <w:autoSpaceDE w:val="0"/>
        <w:autoSpaceDN w:val="0"/>
        <w:adjustRightInd w:val="0"/>
        <w:spacing w:after="0" w:line="223" w:lineRule="auto"/>
        <w:ind w:firstLine="566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Новый материал излагается в сопровождении презентации «Двоичное кодирование». В процессе изложения материала выполняются задания №3 6, №37, №38, №42, №43, №44 и №51 в РТ.</w:t>
      </w:r>
    </w:p>
    <w:p w:rsidR="009D6DE0" w:rsidRPr="00E91527" w:rsidRDefault="009D6DE0" w:rsidP="009D6DE0">
      <w:pPr>
        <w:pStyle w:val="a0"/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9D6DE0" w:rsidRPr="00E91527" w:rsidRDefault="009D6DE0" w:rsidP="009D6DE0">
      <w:pPr>
        <w:pStyle w:val="a0"/>
        <w:widowControl w:val="0"/>
        <w:overflowPunct w:val="0"/>
        <w:autoSpaceDE w:val="0"/>
        <w:autoSpaceDN w:val="0"/>
        <w:adjustRightInd w:val="0"/>
        <w:spacing w:after="0" w:line="223" w:lineRule="auto"/>
        <w:ind w:right="20" w:firstLine="566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В рабочей тетради имеется подборка из 19 заданий, так или иначе относящихся к рассматриваемой на уроке теме. В полном </w:t>
      </w:r>
      <w:proofErr w:type="spellStart"/>
      <w:r w:rsidRPr="00E91527">
        <w:rPr>
          <w:rFonts w:ascii="Times New Roman" w:hAnsi="Times New Roman"/>
          <w:sz w:val="24"/>
          <w:szCs w:val="24"/>
        </w:rPr>
        <w:t>объѐме</w:t>
      </w:r>
      <w:proofErr w:type="spellEnd"/>
      <w:r w:rsidRPr="00E91527">
        <w:rPr>
          <w:rFonts w:ascii="Times New Roman" w:hAnsi="Times New Roman"/>
          <w:sz w:val="24"/>
          <w:szCs w:val="24"/>
        </w:rPr>
        <w:t xml:space="preserve"> эти задания предназначены для мотивированных школьников, планирующих сдавать ГИА и ЕГЭ.</w:t>
      </w:r>
    </w:p>
    <w:p w:rsidR="009D6DE0" w:rsidRPr="00E91527" w:rsidRDefault="009D6DE0" w:rsidP="009D6DE0">
      <w:pPr>
        <w:pStyle w:val="a0"/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9D6DE0" w:rsidRPr="00E91527" w:rsidRDefault="009D6DE0" w:rsidP="009D6DE0">
      <w:pPr>
        <w:pStyle w:val="a0"/>
        <w:widowControl w:val="0"/>
        <w:overflowPunct w:val="0"/>
        <w:autoSpaceDE w:val="0"/>
        <w:autoSpaceDN w:val="0"/>
        <w:adjustRightInd w:val="0"/>
        <w:spacing w:after="0" w:line="223" w:lineRule="auto"/>
        <w:ind w:firstLine="566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b/>
          <w:bCs/>
          <w:sz w:val="24"/>
          <w:szCs w:val="24"/>
        </w:rPr>
        <w:t>Домашнее задание</w:t>
      </w:r>
      <w:r w:rsidRPr="00E91527">
        <w:rPr>
          <w:rFonts w:ascii="Times New Roman" w:hAnsi="Times New Roman"/>
          <w:sz w:val="24"/>
          <w:szCs w:val="24"/>
        </w:rPr>
        <w:t>. §1.5,</w:t>
      </w:r>
      <w:r w:rsidRPr="00E915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вопросы и задания</w:t>
      </w:r>
      <w:r w:rsidRPr="00E915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1–10</w:t>
      </w:r>
      <w:r w:rsidRPr="00E915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к параграфу,</w:t>
      </w:r>
      <w:r w:rsidRPr="00E915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№39,</w:t>
      </w:r>
      <w:r w:rsidRPr="00E915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№41,</w:t>
      </w:r>
      <w:r w:rsidRPr="00E915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№46,</w:t>
      </w:r>
      <w:r w:rsidRPr="00E915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 xml:space="preserve">№49, №52 в РТ. </w:t>
      </w:r>
      <w:r w:rsidRPr="00E91527">
        <w:rPr>
          <w:rFonts w:ascii="Times New Roman" w:hAnsi="Times New Roman"/>
          <w:i/>
          <w:iCs/>
          <w:sz w:val="24"/>
          <w:szCs w:val="24"/>
        </w:rPr>
        <w:t>Дополнительное задание</w:t>
      </w:r>
      <w:r w:rsidRPr="00E91527">
        <w:rPr>
          <w:rFonts w:ascii="Times New Roman" w:hAnsi="Times New Roman"/>
          <w:sz w:val="24"/>
          <w:szCs w:val="24"/>
        </w:rPr>
        <w:t>: самостоятельно познакомиться с виртуальной лабораторией «Цифровые весы».</w:t>
      </w:r>
    </w:p>
    <w:p w:rsidR="009D6DE0" w:rsidRPr="00E91527" w:rsidRDefault="009D6DE0" w:rsidP="009D6DE0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i/>
          <w:iCs/>
          <w:sz w:val="24"/>
          <w:szCs w:val="24"/>
        </w:rPr>
        <w:t>Ответы и решения к заданиям в РТ.</w:t>
      </w:r>
    </w:p>
    <w:p w:rsidR="009D6DE0" w:rsidRPr="00E91527" w:rsidRDefault="009D6DE0" w:rsidP="009D6DE0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9D6DE0" w:rsidRPr="00E91527" w:rsidRDefault="009D6DE0" w:rsidP="009D6DE0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left="560" w:right="792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№36. 3). №37. 2).</w:t>
      </w:r>
    </w:p>
    <w:p w:rsidR="009D6DE0" w:rsidRPr="00E91527" w:rsidRDefault="009D6DE0" w:rsidP="009D6DE0">
      <w:pPr>
        <w:pStyle w:val="a0"/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:rsidR="009D6DE0" w:rsidRPr="00E91527" w:rsidRDefault="009D6DE0" w:rsidP="009D6DE0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left="560" w:right="192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№38. 8 последовательностей. +++, ++-, +-+, +--, -++, -+-, --+, ---. №39. </w:t>
      </w:r>
      <w:r>
        <w:rPr>
          <w:rFonts w:ascii="Times New Roman" w:hAnsi="Times New Roman"/>
          <w:sz w:val="24"/>
          <w:szCs w:val="24"/>
        </w:rPr>
        <w:t>N</w:t>
      </w:r>
      <w:r w:rsidRPr="00E91527">
        <w:rPr>
          <w:rFonts w:ascii="Times New Roman" w:hAnsi="Times New Roman"/>
          <w:sz w:val="24"/>
          <w:szCs w:val="24"/>
        </w:rPr>
        <w:t xml:space="preserve">=64, </w:t>
      </w:r>
      <w:r>
        <w:rPr>
          <w:rFonts w:ascii="Times New Roman" w:hAnsi="Times New Roman"/>
          <w:sz w:val="24"/>
          <w:szCs w:val="24"/>
        </w:rPr>
        <w:t>i</w:t>
      </w:r>
      <w:r w:rsidRPr="00E91527">
        <w:rPr>
          <w:rFonts w:ascii="Times New Roman" w:hAnsi="Times New Roman"/>
          <w:sz w:val="24"/>
          <w:szCs w:val="24"/>
        </w:rPr>
        <w:t>=6.</w:t>
      </w:r>
    </w:p>
    <w:p w:rsidR="009D6DE0" w:rsidRPr="00E91527" w:rsidRDefault="009D6DE0" w:rsidP="009D6DE0">
      <w:pPr>
        <w:pStyle w:val="a0"/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:rsidR="009D6DE0" w:rsidRPr="00E91527" w:rsidRDefault="009D6DE0" w:rsidP="009D6DE0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566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№40. Нет. </w:t>
      </w:r>
      <w:proofErr w:type="gramStart"/>
      <w:r w:rsidRPr="00E91527">
        <w:rPr>
          <w:rFonts w:ascii="Times New Roman" w:hAnsi="Times New Roman"/>
          <w:sz w:val="24"/>
          <w:szCs w:val="24"/>
        </w:rPr>
        <w:t>Пятиразрядный двоичный код позволяет закодировать ровно 32 разных символа.</w:t>
      </w:r>
      <w:proofErr w:type="gramEnd"/>
    </w:p>
    <w:p w:rsidR="009D6DE0" w:rsidRPr="00E91527" w:rsidRDefault="009D6DE0" w:rsidP="009D6DE0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9D6DE0" w:rsidRPr="00E91527" w:rsidRDefault="009D6DE0" w:rsidP="009D6DE0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№41. 4 лампочки; их достаточно для передачи 16 сигналов.</w:t>
      </w:r>
    </w:p>
    <w:p w:rsidR="009D6DE0" w:rsidRPr="00E91527" w:rsidRDefault="009D6DE0" w:rsidP="009D6DE0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9D6DE0" w:rsidRPr="00E91527" w:rsidRDefault="009D6DE0" w:rsidP="009D6DE0">
      <w:pPr>
        <w:pStyle w:val="a0"/>
        <w:widowControl w:val="0"/>
        <w:overflowPunct w:val="0"/>
        <w:autoSpaceDE w:val="0"/>
        <w:autoSpaceDN w:val="0"/>
        <w:adjustRightInd w:val="0"/>
        <w:spacing w:after="0" w:line="227" w:lineRule="auto"/>
        <w:ind w:firstLine="566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№42. В английском алфавите 26 букв. Следовательно, для кодирования символов этого алфавита потребуется пятиразрядный двоичный код. Если передаваемое сообщение состоит из 20 символов английского алфавита, то в рассматриваемом двоичном коде ему будет соответствовать 100 символов.</w:t>
      </w:r>
    </w:p>
    <w:p w:rsidR="009D6DE0" w:rsidRPr="00E91527" w:rsidRDefault="009D6DE0" w:rsidP="009D6DE0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9D6DE0" w:rsidRPr="00E91527" w:rsidRDefault="009D6DE0" w:rsidP="009D6DE0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№43. 4).</w:t>
      </w:r>
    </w:p>
    <w:p w:rsidR="009D6DE0" w:rsidRPr="00E91527" w:rsidRDefault="009D6DE0" w:rsidP="009D6DE0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9D6DE0" w:rsidRPr="00E91527" w:rsidRDefault="009D6DE0" w:rsidP="009D6DE0">
      <w:pPr>
        <w:pStyle w:val="a0"/>
        <w:widowControl w:val="0"/>
        <w:overflowPunct w:val="0"/>
        <w:autoSpaceDE w:val="0"/>
        <w:autoSpaceDN w:val="0"/>
        <w:adjustRightInd w:val="0"/>
        <w:spacing w:after="0" w:line="223" w:lineRule="auto"/>
        <w:ind w:left="560" w:right="650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№44. 3) </w:t>
      </w:r>
      <w:r>
        <w:rPr>
          <w:rFonts w:ascii="Times New Roman" w:hAnsi="Times New Roman"/>
          <w:sz w:val="24"/>
          <w:szCs w:val="24"/>
        </w:rPr>
        <w:t>AABCDEBC</w:t>
      </w:r>
      <w:r w:rsidRPr="00E91527">
        <w:rPr>
          <w:rFonts w:ascii="Times New Roman" w:hAnsi="Times New Roman"/>
          <w:sz w:val="24"/>
          <w:szCs w:val="24"/>
        </w:rPr>
        <w:t xml:space="preserve">. №45. 2) </w:t>
      </w:r>
      <w:r>
        <w:rPr>
          <w:rFonts w:ascii="Times New Roman" w:hAnsi="Times New Roman"/>
          <w:sz w:val="24"/>
          <w:szCs w:val="24"/>
        </w:rPr>
        <w:t>NONAME</w:t>
      </w:r>
      <w:r w:rsidRPr="00E91527">
        <w:rPr>
          <w:rFonts w:ascii="Times New Roman" w:hAnsi="Times New Roman"/>
          <w:sz w:val="24"/>
          <w:szCs w:val="24"/>
        </w:rPr>
        <w:t xml:space="preserve">. №46. 2) </w:t>
      </w:r>
      <w:r>
        <w:rPr>
          <w:rFonts w:ascii="Times New Roman" w:hAnsi="Times New Roman"/>
          <w:sz w:val="24"/>
          <w:szCs w:val="24"/>
        </w:rPr>
        <w:t>ORORPP</w:t>
      </w:r>
      <w:r w:rsidRPr="00E91527">
        <w:rPr>
          <w:rFonts w:ascii="Times New Roman" w:hAnsi="Times New Roman"/>
          <w:sz w:val="24"/>
          <w:szCs w:val="24"/>
        </w:rPr>
        <w:t>.</w:t>
      </w:r>
    </w:p>
    <w:p w:rsidR="009D6DE0" w:rsidRPr="00E91527" w:rsidRDefault="009D6DE0" w:rsidP="009D6DE0">
      <w:pPr>
        <w:pStyle w:val="a0"/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9D6DE0" w:rsidRPr="00E91527" w:rsidRDefault="009D6DE0" w:rsidP="009D6DE0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№47. Все варианты ответов начинаются с буквы «С», которым в двоичной строке должны соответствовать три первых символа 100. На втором месте (судя по вариантам ответа) может быть либо буква «В», либо буква «А», которым соответствуют двоичные цепочки 10 и 011. В декодируемой двоичной строке есть 011, т.е. в ответе на втором месте должна стоять буква «А». Этому условию удовлетворяю 2 -й и 3-й варианты ответа; варианты 1 и 4 из дальнейшего рассмотрения исключаем. Итак, на третьем месте (судя по вариантам ответа) может быть либо буква «</w:t>
      </w:r>
      <w:r>
        <w:rPr>
          <w:rFonts w:ascii="Times New Roman" w:hAnsi="Times New Roman"/>
          <w:sz w:val="24"/>
          <w:szCs w:val="24"/>
        </w:rPr>
        <w:t>D</w:t>
      </w:r>
      <w:r w:rsidRPr="00E91527">
        <w:rPr>
          <w:rFonts w:ascii="Times New Roman" w:hAnsi="Times New Roman"/>
          <w:sz w:val="24"/>
          <w:szCs w:val="24"/>
        </w:rPr>
        <w:t>» (110), либо буква «Е» (01). В декодируемой двоичной строке есть 01, т.е. в ответе на третьем месте должна стоять буква «Е». Это 2-й вариант ответа. Можно закодировать его в соответствии с кодовой таблицей и убедиться, что полученная строка полностью совпадает с исходной двоичной строкой.</w:t>
      </w:r>
    </w:p>
    <w:p w:rsidR="009D6DE0" w:rsidRPr="00E91527" w:rsidRDefault="009D6DE0" w:rsidP="009D6DE0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9D6DE0" w:rsidRPr="00E91527">
          <w:pgSz w:w="11906" w:h="16838"/>
          <w:pgMar w:top="1127" w:right="840" w:bottom="1440" w:left="1700" w:header="720" w:footer="720" w:gutter="0"/>
          <w:cols w:space="720" w:equalWidth="0">
            <w:col w:w="9689"/>
          </w:cols>
          <w:noEndnote/>
        </w:sectPr>
      </w:pPr>
    </w:p>
    <w:p w:rsidR="009D6DE0" w:rsidRPr="00E91527" w:rsidRDefault="009D6DE0" w:rsidP="009D6DE0">
      <w:pPr>
        <w:pStyle w:val="a0"/>
        <w:widowControl w:val="0"/>
        <w:overflowPunct w:val="0"/>
        <w:autoSpaceDE w:val="0"/>
        <w:autoSpaceDN w:val="0"/>
        <w:adjustRightInd w:val="0"/>
        <w:spacing w:after="0" w:line="223" w:lineRule="auto"/>
        <w:ind w:right="20" w:firstLine="566"/>
        <w:jc w:val="both"/>
        <w:rPr>
          <w:rFonts w:ascii="Times New Roman" w:hAnsi="Times New Roman"/>
          <w:sz w:val="24"/>
          <w:szCs w:val="24"/>
        </w:rPr>
      </w:pPr>
      <w:bookmarkStart w:id="1" w:name="page25"/>
      <w:bookmarkEnd w:id="1"/>
      <w:r w:rsidRPr="00E91527">
        <w:rPr>
          <w:rFonts w:ascii="Times New Roman" w:hAnsi="Times New Roman"/>
          <w:sz w:val="24"/>
          <w:szCs w:val="24"/>
        </w:rPr>
        <w:lastRenderedPageBreak/>
        <w:t>№48. Анализ закодированного сообщения показывает, что в исходном слове должно быть 6 символов, причем 1-й и 5-й, а также 3-й и 6-й символы должны попарно совпадать. Таким условиям соответствует слово «ресурс», ответ – 4.</w:t>
      </w:r>
    </w:p>
    <w:p w:rsidR="009D6DE0" w:rsidRPr="00E91527" w:rsidRDefault="009D6DE0" w:rsidP="009D6DE0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9D6DE0" w:rsidRPr="00E91527" w:rsidRDefault="009D6DE0" w:rsidP="009D6DE0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№49. 3) озон.</w:t>
      </w:r>
    </w:p>
    <w:p w:rsidR="009D6DE0" w:rsidRPr="00E91527" w:rsidRDefault="009D6DE0" w:rsidP="009D6DE0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9D6DE0" w:rsidRPr="00E91527" w:rsidRDefault="009D6DE0" w:rsidP="009D6DE0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left="560" w:right="198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№50. 1001100011, наибольшее число подряд идущих нулей – 3. №51. 3) АИНГЧАН.</w:t>
      </w:r>
    </w:p>
    <w:p w:rsidR="009D6DE0" w:rsidRPr="00E91527" w:rsidRDefault="009D6DE0" w:rsidP="009D6DE0">
      <w:pPr>
        <w:pStyle w:val="a0"/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:rsidR="009D6DE0" w:rsidRPr="00E91527" w:rsidRDefault="009D6DE0" w:rsidP="009D6DE0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left="560" w:right="630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№52. АТЖУАТХА. №53. ПРТИПЙ, 6 букв.</w:t>
      </w:r>
    </w:p>
    <w:p w:rsidR="009D6DE0" w:rsidRPr="00E91527" w:rsidRDefault="009D6DE0" w:rsidP="009D6DE0">
      <w:pPr>
        <w:pStyle w:val="a0"/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:rsidR="009D6DE0" w:rsidRPr="00E91527" w:rsidRDefault="009D6DE0" w:rsidP="009D6DE0">
      <w:pPr>
        <w:pStyle w:val="a0"/>
        <w:widowControl w:val="0"/>
        <w:overflowPunct w:val="0"/>
        <w:autoSpaceDE w:val="0"/>
        <w:autoSpaceDN w:val="0"/>
        <w:adjustRightInd w:val="0"/>
        <w:spacing w:after="0" w:line="227" w:lineRule="auto"/>
        <w:ind w:firstLine="566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№54. Закодируем переданное сообщение: 1101001. Так как код буквы «Б» является началом кода букв «В» и «Г», а код буквы «В» можно рассматривать </w:t>
      </w:r>
      <w:proofErr w:type="gramStart"/>
      <w:r w:rsidRPr="00E91527">
        <w:rPr>
          <w:rFonts w:ascii="Times New Roman" w:hAnsi="Times New Roman"/>
          <w:sz w:val="24"/>
          <w:szCs w:val="24"/>
        </w:rPr>
        <w:t xml:space="preserve">к </w:t>
      </w:r>
      <w:proofErr w:type="spellStart"/>
      <w:r w:rsidRPr="00E91527">
        <w:rPr>
          <w:rFonts w:ascii="Times New Roman" w:hAnsi="Times New Roman"/>
          <w:sz w:val="24"/>
          <w:szCs w:val="24"/>
        </w:rPr>
        <w:t>ак</w:t>
      </w:r>
      <w:proofErr w:type="spellEnd"/>
      <w:proofErr w:type="gramEnd"/>
      <w:r w:rsidRPr="00E91527">
        <w:rPr>
          <w:rFonts w:ascii="Times New Roman" w:hAnsi="Times New Roman"/>
          <w:sz w:val="24"/>
          <w:szCs w:val="24"/>
        </w:rPr>
        <w:t xml:space="preserve"> код цепочки «БА», то возможны следующие варианты декодирования полученной двоичной строки: ББАБААБ, БВБААБ, ББАВАБ, БВВАБ, ГАВАБ, ГАБААБ.</w:t>
      </w:r>
    </w:p>
    <w:p w:rsidR="00D155E4" w:rsidRDefault="00D155E4">
      <w:bookmarkStart w:id="2" w:name="_GoBack"/>
      <w:bookmarkEnd w:id="2"/>
    </w:p>
    <w:sectPr w:rsidR="00D15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350"/>
    <w:multiLevelType w:val="hybridMultilevel"/>
    <w:tmpl w:val="000022EE"/>
    <w:lvl w:ilvl="0" w:tplc="00004B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3E12"/>
    <w:multiLevelType w:val="hybridMultilevel"/>
    <w:tmpl w:val="00001A49"/>
    <w:lvl w:ilvl="0" w:tplc="00005F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5878"/>
    <w:multiLevelType w:val="hybridMultilevel"/>
    <w:tmpl w:val="00006B36"/>
    <w:lvl w:ilvl="0" w:tplc="00005CFD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DE0"/>
    <w:rsid w:val="006C2D1B"/>
    <w:rsid w:val="009D6DE0"/>
    <w:rsid w:val="00D1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4135</Characters>
  <Application>Microsoft Office Word</Application>
  <DocSecurity>0</DocSecurity>
  <Lines>34</Lines>
  <Paragraphs>9</Paragraphs>
  <ScaleCrop>false</ScaleCrop>
  <Company>*</Company>
  <LinksUpToDate>false</LinksUpToDate>
  <CharactersWithSpaces>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Егор</cp:lastModifiedBy>
  <cp:revision>1</cp:revision>
  <dcterms:created xsi:type="dcterms:W3CDTF">2015-12-10T05:35:00Z</dcterms:created>
  <dcterms:modified xsi:type="dcterms:W3CDTF">2015-12-10T05:35:00Z</dcterms:modified>
</cp:coreProperties>
</file>